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42D9C" w14:textId="283F7233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B12848">
        <w:rPr>
          <w:rFonts w:asciiTheme="majorBidi" w:hAnsiTheme="majorBidi" w:cstheme="majorBidi"/>
          <w:i/>
          <w:iCs/>
          <w:sz w:val="28"/>
          <w:szCs w:val="28"/>
          <w:lang w:val="fr-FR"/>
        </w:rPr>
        <w:t>5</w:t>
      </w:r>
    </w:p>
    <w:p w14:paraId="24C68667" w14:textId="75F8BBF6" w:rsidR="004D3623" w:rsidRDefault="001347DB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="004D3623"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 w:rsidR="004D3623">
        <w:rPr>
          <w:rFonts w:asciiTheme="majorBidi" w:hAnsiTheme="majorBidi" w:cstheme="majorBidi"/>
          <w:sz w:val="28"/>
          <w:szCs w:val="28"/>
          <w:lang w:val="fr-FR"/>
        </w:rPr>
        <w:t> </w:t>
      </w:r>
      <w:r w:rsidR="004D3623"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="000D45D8">
        <w:rPr>
          <w:rFonts w:asciiTheme="majorBidi" w:hAnsiTheme="majorBidi" w:cstheme="majorBidi"/>
          <w:i/>
          <w:iCs/>
          <w:sz w:val="28"/>
          <w:szCs w:val="28"/>
          <w:lang w:val="fr-FR"/>
        </w:rPr>
        <w:t>D</w:t>
      </w:r>
      <w:r w:rsidR="004D3623"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urée : 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30 </w:t>
      </w:r>
      <w:r w:rsidR="004D3623"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minutes</w:t>
      </w:r>
    </w:p>
    <w:p w14:paraId="4F0EFE84" w14:textId="5136B0E9" w:rsidR="001347DB" w:rsidRDefault="001347DB" w:rsidP="001347DB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3A2DB04A" w14:textId="77777777" w:rsidR="000D45D8" w:rsidRDefault="000D45D8" w:rsidP="001347DB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D46F0F0" w14:textId="6C66B3E7" w:rsidR="001347DB" w:rsidRPr="007F477F" w:rsidRDefault="001347DB" w:rsidP="000D4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</w:t>
      </w:r>
      <w:r w:rsidRPr="007F477F">
        <w:rPr>
          <w:rFonts w:asciiTheme="majorBidi" w:hAnsiTheme="majorBidi" w:cstheme="majorBidi"/>
          <w:i/>
          <w:iCs/>
          <w:sz w:val="28"/>
          <w:szCs w:val="28"/>
          <w:lang w:val="fr-FR"/>
        </w:rPr>
        <w:t>…………</w:t>
      </w:r>
      <w:r w:rsidR="007F477F" w:rsidRPr="007F477F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               </w:t>
      </w:r>
      <w:r w:rsidR="000D45D8" w:rsidRPr="007F477F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  <w:r w:rsidRPr="007F477F">
        <w:rPr>
          <w:rFonts w:asciiTheme="majorBidi" w:hAnsiTheme="majorBidi" w:cstheme="majorBidi"/>
          <w:i/>
          <w:iCs/>
          <w:sz w:val="28"/>
          <w:szCs w:val="28"/>
          <w:lang w:val="fr-FR"/>
        </w:rPr>
        <w:t>Nom : ……………………….</w:t>
      </w:r>
    </w:p>
    <w:p w14:paraId="7595D8A3" w14:textId="77777777" w:rsidR="001347DB" w:rsidRPr="007F477F" w:rsidRDefault="001347DB" w:rsidP="00134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7F477F">
        <w:rPr>
          <w:rFonts w:asciiTheme="majorBidi" w:hAnsiTheme="majorBidi" w:cstheme="majorBidi"/>
          <w:i/>
          <w:iCs/>
          <w:sz w:val="28"/>
          <w:szCs w:val="28"/>
          <w:lang w:val="fr-FR"/>
        </w:rPr>
        <w:t>Date : ……………………………….</w:t>
      </w:r>
    </w:p>
    <w:p w14:paraId="760C4EC4" w14:textId="77777777" w:rsidR="000D45D8" w:rsidRDefault="000D45D8" w:rsidP="00B128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5FAB5D" w14:textId="5065F17B" w:rsidR="00B12848" w:rsidRDefault="007F477F" w:rsidP="00B128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3D733D1" w14:textId="250CCE85" w:rsidR="00B12848" w:rsidRDefault="00676D0A" w:rsidP="00B12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793B223E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37D007F" w14:textId="1E8B3E23" w:rsidR="000D45D8" w:rsidRDefault="000D45D8" w:rsidP="007F477F">
      <w:pPr>
        <w:rPr>
          <w:lang w:val="fr-FR"/>
        </w:rPr>
      </w:pPr>
      <w:r w:rsidRPr="000D45D8">
        <w:rPr>
          <w:lang w:val="fr-FR"/>
        </w:rPr>
        <w:t>Jean Robert a représenté les précipitations annuelles des deux</w:t>
      </w:r>
      <w:r w:rsidR="007F477F">
        <w:rPr>
          <w:lang w:val="fr-FR"/>
        </w:rPr>
        <w:t xml:space="preserve"> </w:t>
      </w:r>
      <w:r w:rsidRPr="000D45D8">
        <w:rPr>
          <w:lang w:val="fr-FR"/>
        </w:rPr>
        <w:t>principales villes du département de</w:t>
      </w:r>
      <w:r w:rsidR="007F477F">
        <w:rPr>
          <w:lang w:val="fr-FR"/>
        </w:rPr>
        <w:t xml:space="preserve"> </w:t>
      </w:r>
      <w:r w:rsidRPr="000D45D8">
        <w:rPr>
          <w:lang w:val="fr-FR"/>
        </w:rPr>
        <w:t>l’Artibonite durant toute l’année de janvier à décembre.</w:t>
      </w:r>
      <w:r w:rsidR="007F477F">
        <w:rPr>
          <w:lang w:val="fr-FR"/>
        </w:rPr>
        <w:t xml:space="preserve">  </w:t>
      </w:r>
    </w:p>
    <w:p w14:paraId="2D3304C5" w14:textId="194AB6A3" w:rsidR="000D45D8" w:rsidRDefault="000D45D8" w:rsidP="000D45D8">
      <w:pPr>
        <w:jc w:val="both"/>
        <w:rPr>
          <w:lang w:val="fr-FR"/>
        </w:rPr>
      </w:pPr>
    </w:p>
    <w:p w14:paraId="624D401D" w14:textId="77777777" w:rsidR="000D45D8" w:rsidRPr="000D45D8" w:rsidRDefault="000D45D8" w:rsidP="000D45D8">
      <w:pPr>
        <w:jc w:val="both"/>
        <w:rPr>
          <w:lang w:val="fr-FR"/>
        </w:rPr>
      </w:pPr>
    </w:p>
    <w:p w14:paraId="6D88C61A" w14:textId="0C1AB39B" w:rsidR="000D45D8" w:rsidRPr="000D45D8" w:rsidRDefault="000D45D8" w:rsidP="000D45D8">
      <w:pPr>
        <w:jc w:val="both"/>
        <w:rPr>
          <w:lang w:val="fr-FR"/>
        </w:rPr>
      </w:pPr>
      <w:r>
        <w:rPr>
          <w:rFonts w:eastAsia="Times New Roman" w:cs="Calibri"/>
          <w:noProof/>
          <w:color w:val="000000"/>
          <w:lang w:eastAsia="fr-FR"/>
        </w:rPr>
        <w:drawing>
          <wp:inline distT="0" distB="0" distL="0" distR="0" wp14:anchorId="26472D2D" wp14:editId="3B40D618">
            <wp:extent cx="5911215" cy="3806190"/>
            <wp:effectExtent l="0" t="0" r="13335" b="3810"/>
            <wp:docPr id="31" name="Graphique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324B59A" w14:textId="77777777" w:rsidR="000D45D8" w:rsidRPr="000D45D8" w:rsidRDefault="000D45D8" w:rsidP="000D45D8">
      <w:pPr>
        <w:jc w:val="both"/>
        <w:rPr>
          <w:lang w:val="fr-FR"/>
        </w:rPr>
      </w:pPr>
    </w:p>
    <w:p w14:paraId="3713A45B" w14:textId="77777777" w:rsidR="000D45D8" w:rsidRDefault="000D45D8">
      <w:pPr>
        <w:spacing w:after="0" w:line="240" w:lineRule="auto"/>
        <w:rPr>
          <w:lang w:val="fr-FR"/>
        </w:rPr>
      </w:pPr>
      <w:r>
        <w:rPr>
          <w:lang w:val="fr-FR"/>
        </w:rPr>
        <w:br w:type="page"/>
      </w:r>
    </w:p>
    <w:p w14:paraId="34E1662B" w14:textId="58AB2C83" w:rsidR="000D45D8" w:rsidRPr="000D45D8" w:rsidRDefault="000D45D8" w:rsidP="007F477F">
      <w:pPr>
        <w:spacing w:after="240"/>
        <w:rPr>
          <w:lang w:val="fr-FR"/>
        </w:rPr>
      </w:pPr>
      <w:r w:rsidRPr="000D45D8">
        <w:rPr>
          <w:lang w:val="fr-FR"/>
        </w:rPr>
        <w:lastRenderedPageBreak/>
        <w:t>Lis et observe le diagramme en bâton</w:t>
      </w:r>
      <w:r w:rsidR="00A8128B">
        <w:rPr>
          <w:lang w:val="fr-FR"/>
        </w:rPr>
        <w:t>s</w:t>
      </w:r>
      <w:r w:rsidRPr="000D45D8">
        <w:rPr>
          <w:lang w:val="fr-FR"/>
        </w:rPr>
        <w:t xml:space="preserve"> ci-dessus,</w:t>
      </w:r>
      <w:r w:rsidR="007F477F">
        <w:rPr>
          <w:lang w:val="fr-FR"/>
        </w:rPr>
        <w:t xml:space="preserve"> </w:t>
      </w:r>
      <w:r w:rsidRPr="000D45D8">
        <w:rPr>
          <w:lang w:val="fr-FR"/>
        </w:rPr>
        <w:t xml:space="preserve">puis </w:t>
      </w:r>
      <w:r>
        <w:rPr>
          <w:lang w:val="fr-FR"/>
        </w:rPr>
        <w:t>entoure</w:t>
      </w:r>
      <w:r w:rsidRPr="000D45D8">
        <w:rPr>
          <w:lang w:val="fr-FR"/>
        </w:rPr>
        <w:t xml:space="preserve"> la bonne réponse,</w:t>
      </w:r>
      <w:r w:rsidR="007F477F">
        <w:rPr>
          <w:lang w:val="fr-FR"/>
        </w:rPr>
        <w:t xml:space="preserve"> </w:t>
      </w:r>
      <w:r w:rsidRPr="000D45D8">
        <w:rPr>
          <w:lang w:val="fr-FR"/>
        </w:rPr>
        <w:t>pour chacune des questions suivantes.</w:t>
      </w:r>
    </w:p>
    <w:p w14:paraId="7CD7369D" w14:textId="3F37570E" w:rsidR="00BD4313" w:rsidRPr="00BD4313" w:rsidRDefault="000D45D8" w:rsidP="00BD4313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ind w:left="587"/>
        <w:jc w:val="both"/>
        <w:textAlignment w:val="baseline"/>
        <w:rPr>
          <w:lang w:val="fr-FR"/>
        </w:rPr>
      </w:pPr>
      <w:r w:rsidRPr="000D45D8">
        <w:rPr>
          <w:lang w:val="fr-FR"/>
        </w:rPr>
        <w:t>La couleur rouge correspond à la légende de la ville des Gonaïves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4950"/>
      </w:tblGrid>
      <w:tr w:rsidR="003C45E6" w:rsidRPr="00A8128B" w14:paraId="54466081" w14:textId="77777777" w:rsidTr="00BD4313">
        <w:trPr>
          <w:trHeight w:val="454"/>
        </w:trPr>
        <w:tc>
          <w:tcPr>
            <w:tcW w:w="2336" w:type="dxa"/>
            <w:vAlign w:val="center"/>
          </w:tcPr>
          <w:p w14:paraId="2DB30A03" w14:textId="54B67FCC" w:rsidR="003C45E6" w:rsidRPr="003C45E6" w:rsidRDefault="003C45E6" w:rsidP="00BD4313">
            <w:pPr>
              <w:pStyle w:val="Paragraphedeliste"/>
              <w:numPr>
                <w:ilvl w:val="0"/>
                <w:numId w:val="16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 w:rsidRPr="003C45E6">
              <w:rPr>
                <w:lang w:val="fr-FR"/>
              </w:rPr>
              <w:t>Vrai</w:t>
            </w:r>
          </w:p>
        </w:tc>
        <w:tc>
          <w:tcPr>
            <w:tcW w:w="2337" w:type="dxa"/>
            <w:vAlign w:val="center"/>
          </w:tcPr>
          <w:p w14:paraId="4893CD83" w14:textId="1AA23C90" w:rsidR="003C45E6" w:rsidRPr="003C45E6" w:rsidRDefault="003C45E6" w:rsidP="00BD4313">
            <w:pPr>
              <w:pStyle w:val="Paragraphedeliste"/>
              <w:numPr>
                <w:ilvl w:val="0"/>
                <w:numId w:val="16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Faux</w:t>
            </w:r>
          </w:p>
        </w:tc>
        <w:tc>
          <w:tcPr>
            <w:tcW w:w="4950" w:type="dxa"/>
            <w:vAlign w:val="center"/>
          </w:tcPr>
          <w:p w14:paraId="693FEBCF" w14:textId="7213BABA" w:rsidR="003C45E6" w:rsidRPr="003C45E6" w:rsidRDefault="003C45E6" w:rsidP="00BD4313">
            <w:pPr>
              <w:pStyle w:val="Paragraphedeliste"/>
              <w:numPr>
                <w:ilvl w:val="0"/>
                <w:numId w:val="16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Le document ne permet pas de répondre</w:t>
            </w:r>
          </w:p>
        </w:tc>
      </w:tr>
    </w:tbl>
    <w:p w14:paraId="51754273" w14:textId="77777777" w:rsidR="003C45E6" w:rsidRPr="003C45E6" w:rsidRDefault="003C45E6" w:rsidP="00BD4313">
      <w:pPr>
        <w:suppressAutoHyphens/>
        <w:autoSpaceDN w:val="0"/>
        <w:spacing w:after="0" w:line="276" w:lineRule="auto"/>
        <w:jc w:val="both"/>
        <w:textAlignment w:val="baseline"/>
        <w:rPr>
          <w:lang w:val="fr-FR"/>
        </w:rPr>
      </w:pPr>
    </w:p>
    <w:p w14:paraId="770A6E21" w14:textId="6583D7E4" w:rsidR="000D45D8" w:rsidRPr="003C45E6" w:rsidRDefault="000D45D8" w:rsidP="00BD4313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ind w:left="587"/>
        <w:jc w:val="both"/>
        <w:textAlignment w:val="baseline"/>
        <w:rPr>
          <w:lang w:val="fr-FR"/>
        </w:rPr>
      </w:pPr>
      <w:r w:rsidRPr="003C45E6">
        <w:rPr>
          <w:lang w:val="fr-FR"/>
        </w:rPr>
        <w:t>Au mois de juin</w:t>
      </w:r>
      <w:r w:rsidR="00A8128B">
        <w:rPr>
          <w:lang w:val="fr-FR"/>
        </w:rPr>
        <w:t>,</w:t>
      </w:r>
      <w:r w:rsidRPr="003C45E6">
        <w:rPr>
          <w:lang w:val="fr-FR"/>
        </w:rPr>
        <w:t xml:space="preserve"> il est tombé 75 mm d’eau à Saint Marc.</w:t>
      </w:r>
      <w:r w:rsidR="007F477F">
        <w:rPr>
          <w:lang w:val="fr-FR"/>
        </w:rPr>
        <w:t xml:space="preserve"> </w:t>
      </w:r>
      <w:r w:rsidRPr="003C45E6">
        <w:rPr>
          <w:lang w:val="fr-FR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4950"/>
      </w:tblGrid>
      <w:tr w:rsidR="00BD4313" w:rsidRPr="00A8128B" w14:paraId="5E2FF4C1" w14:textId="77777777" w:rsidTr="002A0AFE">
        <w:trPr>
          <w:trHeight w:val="454"/>
        </w:trPr>
        <w:tc>
          <w:tcPr>
            <w:tcW w:w="2336" w:type="dxa"/>
            <w:vAlign w:val="center"/>
          </w:tcPr>
          <w:p w14:paraId="1BF788A9" w14:textId="77777777" w:rsidR="00BD4313" w:rsidRPr="003C45E6" w:rsidRDefault="00BD4313" w:rsidP="00BD4313">
            <w:pPr>
              <w:pStyle w:val="Paragraphedeliste"/>
              <w:numPr>
                <w:ilvl w:val="0"/>
                <w:numId w:val="26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 w:rsidRPr="003C45E6">
              <w:rPr>
                <w:lang w:val="fr-FR"/>
              </w:rPr>
              <w:t>Vrai</w:t>
            </w:r>
          </w:p>
        </w:tc>
        <w:tc>
          <w:tcPr>
            <w:tcW w:w="2337" w:type="dxa"/>
            <w:vAlign w:val="center"/>
          </w:tcPr>
          <w:p w14:paraId="02428235" w14:textId="77777777" w:rsidR="00BD4313" w:rsidRPr="003C45E6" w:rsidRDefault="00BD4313" w:rsidP="00BD4313">
            <w:pPr>
              <w:pStyle w:val="Paragraphedeliste"/>
              <w:numPr>
                <w:ilvl w:val="0"/>
                <w:numId w:val="26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Faux</w:t>
            </w:r>
          </w:p>
        </w:tc>
        <w:tc>
          <w:tcPr>
            <w:tcW w:w="4950" w:type="dxa"/>
            <w:vAlign w:val="center"/>
          </w:tcPr>
          <w:p w14:paraId="4C89D151" w14:textId="77777777" w:rsidR="00BD4313" w:rsidRPr="003C45E6" w:rsidRDefault="00BD4313" w:rsidP="00BD4313">
            <w:pPr>
              <w:pStyle w:val="Paragraphedeliste"/>
              <w:numPr>
                <w:ilvl w:val="0"/>
                <w:numId w:val="26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Le document ne permet pas de répondre</w:t>
            </w:r>
          </w:p>
        </w:tc>
      </w:tr>
    </w:tbl>
    <w:p w14:paraId="539003AE" w14:textId="77777777" w:rsidR="000D45D8" w:rsidRPr="003C45E6" w:rsidRDefault="000D45D8" w:rsidP="00BD4313">
      <w:pPr>
        <w:spacing w:after="0"/>
        <w:jc w:val="both"/>
        <w:rPr>
          <w:lang w:val="fr-FR"/>
        </w:rPr>
      </w:pPr>
    </w:p>
    <w:p w14:paraId="56EA071F" w14:textId="22B3EF29" w:rsidR="000D45D8" w:rsidRPr="000D45D8" w:rsidRDefault="000D45D8" w:rsidP="00BD4313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ind w:left="587"/>
        <w:jc w:val="both"/>
        <w:textAlignment w:val="baseline"/>
        <w:rPr>
          <w:lang w:val="fr-FR"/>
        </w:rPr>
      </w:pPr>
      <w:r w:rsidRPr="000D45D8">
        <w:rPr>
          <w:lang w:val="fr-FR"/>
        </w:rPr>
        <w:t>Au mois de mars, il pleut</w:t>
      </w:r>
      <w:r w:rsidR="007F477F">
        <w:rPr>
          <w:lang w:val="fr-FR"/>
        </w:rPr>
        <w:t xml:space="preserve"> </w:t>
      </w:r>
      <w:r w:rsidRPr="000D45D8">
        <w:rPr>
          <w:lang w:val="fr-FR"/>
        </w:rPr>
        <w:t>plus</w:t>
      </w:r>
      <w:r w:rsidR="007F477F">
        <w:rPr>
          <w:lang w:val="fr-FR"/>
        </w:rPr>
        <w:t xml:space="preserve"> </w:t>
      </w:r>
      <w:r w:rsidRPr="000D45D8">
        <w:rPr>
          <w:lang w:val="fr-FR"/>
        </w:rPr>
        <w:t xml:space="preserve">à Saint Marc qu’aux Gonaïves.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4950"/>
      </w:tblGrid>
      <w:tr w:rsidR="00BD4313" w:rsidRPr="00A8128B" w14:paraId="3A383791" w14:textId="77777777" w:rsidTr="002A0AFE">
        <w:trPr>
          <w:trHeight w:val="454"/>
        </w:trPr>
        <w:tc>
          <w:tcPr>
            <w:tcW w:w="2336" w:type="dxa"/>
            <w:vAlign w:val="center"/>
          </w:tcPr>
          <w:p w14:paraId="70F50D55" w14:textId="77777777" w:rsidR="00BD4313" w:rsidRPr="003C45E6" w:rsidRDefault="00BD4313" w:rsidP="00BD4313">
            <w:pPr>
              <w:pStyle w:val="Paragraphedeliste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 w:rsidRPr="003C45E6">
              <w:rPr>
                <w:lang w:val="fr-FR"/>
              </w:rPr>
              <w:t>Vrai</w:t>
            </w:r>
          </w:p>
        </w:tc>
        <w:tc>
          <w:tcPr>
            <w:tcW w:w="2337" w:type="dxa"/>
            <w:vAlign w:val="center"/>
          </w:tcPr>
          <w:p w14:paraId="040D7543" w14:textId="77777777" w:rsidR="00BD4313" w:rsidRPr="003C45E6" w:rsidRDefault="00BD4313" w:rsidP="00BD4313">
            <w:pPr>
              <w:pStyle w:val="Paragraphedeliste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Faux</w:t>
            </w:r>
          </w:p>
        </w:tc>
        <w:tc>
          <w:tcPr>
            <w:tcW w:w="4950" w:type="dxa"/>
            <w:vAlign w:val="center"/>
          </w:tcPr>
          <w:p w14:paraId="135836BA" w14:textId="77777777" w:rsidR="00BD4313" w:rsidRPr="003C45E6" w:rsidRDefault="00BD4313" w:rsidP="00BD4313">
            <w:pPr>
              <w:pStyle w:val="Paragraphedeliste"/>
              <w:numPr>
                <w:ilvl w:val="0"/>
                <w:numId w:val="27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Le document ne permet pas de répondre</w:t>
            </w:r>
          </w:p>
        </w:tc>
      </w:tr>
    </w:tbl>
    <w:p w14:paraId="48894999" w14:textId="77777777" w:rsidR="000D45D8" w:rsidRPr="003C45E6" w:rsidRDefault="000D45D8" w:rsidP="00BD4313">
      <w:pPr>
        <w:spacing w:after="0"/>
        <w:jc w:val="both"/>
        <w:rPr>
          <w:lang w:val="fr-FR"/>
        </w:rPr>
      </w:pPr>
    </w:p>
    <w:p w14:paraId="55D95051" w14:textId="6E4498EA" w:rsidR="000D45D8" w:rsidRPr="000D45D8" w:rsidRDefault="000D45D8" w:rsidP="00BD4313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ind w:left="587"/>
        <w:jc w:val="both"/>
        <w:textAlignment w:val="baseline"/>
        <w:rPr>
          <w:lang w:val="fr-FR"/>
        </w:rPr>
      </w:pPr>
      <w:r w:rsidRPr="000D45D8">
        <w:rPr>
          <w:lang w:val="fr-FR"/>
        </w:rPr>
        <w:t xml:space="preserve"> Le mois d’</w:t>
      </w:r>
      <w:r w:rsidR="00A8128B">
        <w:rPr>
          <w:lang w:val="fr-FR"/>
        </w:rPr>
        <w:t>o</w:t>
      </w:r>
      <w:r w:rsidRPr="000D45D8">
        <w:rPr>
          <w:lang w:val="fr-FR"/>
        </w:rPr>
        <w:t>ctobre est le mois o</w:t>
      </w:r>
      <w:r w:rsidRPr="000D45D8">
        <w:rPr>
          <w:rFonts w:ascii="Arial" w:hAnsi="Arial"/>
          <w:lang w:val="fr-FR"/>
        </w:rPr>
        <w:t>ù</w:t>
      </w:r>
      <w:r w:rsidRPr="000D45D8">
        <w:rPr>
          <w:lang w:val="fr-FR"/>
        </w:rPr>
        <w:t xml:space="preserve"> il pleut</w:t>
      </w:r>
      <w:r w:rsidR="007F477F">
        <w:rPr>
          <w:lang w:val="fr-FR"/>
        </w:rPr>
        <w:t xml:space="preserve"> </w:t>
      </w:r>
      <w:r w:rsidRPr="000D45D8">
        <w:rPr>
          <w:lang w:val="fr-FR"/>
        </w:rPr>
        <w:t xml:space="preserve"> le plus à</w:t>
      </w:r>
      <w:r w:rsidR="007F477F">
        <w:rPr>
          <w:lang w:val="fr-FR"/>
        </w:rPr>
        <w:t xml:space="preserve"> </w:t>
      </w:r>
      <w:r w:rsidRPr="000D45D8">
        <w:rPr>
          <w:lang w:val="fr-FR"/>
        </w:rPr>
        <w:t>Saint Marc.</w:t>
      </w:r>
      <w:r w:rsidR="007F477F">
        <w:rPr>
          <w:lang w:val="fr-FR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4950"/>
      </w:tblGrid>
      <w:tr w:rsidR="00BD4313" w:rsidRPr="00A8128B" w14:paraId="7B9438A3" w14:textId="77777777" w:rsidTr="002A0AFE">
        <w:trPr>
          <w:trHeight w:val="454"/>
        </w:trPr>
        <w:tc>
          <w:tcPr>
            <w:tcW w:w="2336" w:type="dxa"/>
            <w:vAlign w:val="center"/>
          </w:tcPr>
          <w:p w14:paraId="7BACE3DC" w14:textId="77777777" w:rsidR="00BD4313" w:rsidRPr="003C45E6" w:rsidRDefault="00BD4313" w:rsidP="00BD4313">
            <w:pPr>
              <w:pStyle w:val="Paragraphedeliste"/>
              <w:numPr>
                <w:ilvl w:val="0"/>
                <w:numId w:val="28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 w:rsidRPr="003C45E6">
              <w:rPr>
                <w:lang w:val="fr-FR"/>
              </w:rPr>
              <w:t>Vrai</w:t>
            </w:r>
          </w:p>
        </w:tc>
        <w:tc>
          <w:tcPr>
            <w:tcW w:w="2337" w:type="dxa"/>
            <w:vAlign w:val="center"/>
          </w:tcPr>
          <w:p w14:paraId="32AE6E00" w14:textId="77777777" w:rsidR="00BD4313" w:rsidRPr="003C45E6" w:rsidRDefault="00BD4313" w:rsidP="00BD4313">
            <w:pPr>
              <w:pStyle w:val="Paragraphedeliste"/>
              <w:numPr>
                <w:ilvl w:val="0"/>
                <w:numId w:val="28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Faux</w:t>
            </w:r>
          </w:p>
        </w:tc>
        <w:tc>
          <w:tcPr>
            <w:tcW w:w="4950" w:type="dxa"/>
            <w:vAlign w:val="center"/>
          </w:tcPr>
          <w:p w14:paraId="68BED23C" w14:textId="77777777" w:rsidR="00BD4313" w:rsidRPr="003C45E6" w:rsidRDefault="00BD4313" w:rsidP="00BD4313">
            <w:pPr>
              <w:pStyle w:val="Paragraphedeliste"/>
              <w:numPr>
                <w:ilvl w:val="0"/>
                <w:numId w:val="28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Le document ne permet pas de répondre</w:t>
            </w:r>
          </w:p>
        </w:tc>
      </w:tr>
    </w:tbl>
    <w:p w14:paraId="31BECBFD" w14:textId="77777777" w:rsidR="000D45D8" w:rsidRPr="003C45E6" w:rsidRDefault="000D45D8" w:rsidP="00BD4313">
      <w:pPr>
        <w:spacing w:after="0"/>
        <w:jc w:val="both"/>
        <w:rPr>
          <w:lang w:val="fr-FR"/>
        </w:rPr>
      </w:pPr>
    </w:p>
    <w:p w14:paraId="5B381C91" w14:textId="4982A86C" w:rsidR="003C45E6" w:rsidRDefault="000D45D8" w:rsidP="00BD4313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ind w:left="587"/>
        <w:jc w:val="both"/>
        <w:textAlignment w:val="baseline"/>
        <w:rPr>
          <w:lang w:val="fr-FR"/>
        </w:rPr>
      </w:pPr>
      <w:r w:rsidRPr="000D45D8">
        <w:rPr>
          <w:lang w:val="fr-FR"/>
        </w:rPr>
        <w:t>Le mois de novembre est le mois o</w:t>
      </w:r>
      <w:r w:rsidRPr="000D45D8">
        <w:rPr>
          <w:rFonts w:ascii="Arial" w:hAnsi="Arial"/>
          <w:lang w:val="fr-FR"/>
        </w:rPr>
        <w:t>ù</w:t>
      </w:r>
      <w:r w:rsidRPr="000D45D8">
        <w:rPr>
          <w:lang w:val="fr-FR"/>
        </w:rPr>
        <w:t xml:space="preserve"> il pleut plus aux Gonaïves.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4950"/>
      </w:tblGrid>
      <w:tr w:rsidR="00BD4313" w:rsidRPr="00A8128B" w14:paraId="637330D7" w14:textId="77777777" w:rsidTr="002A0AFE">
        <w:trPr>
          <w:trHeight w:val="454"/>
        </w:trPr>
        <w:tc>
          <w:tcPr>
            <w:tcW w:w="2336" w:type="dxa"/>
            <w:vAlign w:val="center"/>
          </w:tcPr>
          <w:p w14:paraId="229E8626" w14:textId="77777777" w:rsidR="00BD4313" w:rsidRPr="003C45E6" w:rsidRDefault="00BD4313" w:rsidP="00BD4313">
            <w:pPr>
              <w:pStyle w:val="Paragraphedeliste"/>
              <w:numPr>
                <w:ilvl w:val="0"/>
                <w:numId w:val="29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 w:rsidRPr="003C45E6">
              <w:rPr>
                <w:lang w:val="fr-FR"/>
              </w:rPr>
              <w:t>Vrai</w:t>
            </w:r>
          </w:p>
        </w:tc>
        <w:tc>
          <w:tcPr>
            <w:tcW w:w="2337" w:type="dxa"/>
            <w:vAlign w:val="center"/>
          </w:tcPr>
          <w:p w14:paraId="368D12FB" w14:textId="77777777" w:rsidR="00BD4313" w:rsidRPr="003C45E6" w:rsidRDefault="00BD4313" w:rsidP="00BD4313">
            <w:pPr>
              <w:pStyle w:val="Paragraphedeliste"/>
              <w:numPr>
                <w:ilvl w:val="0"/>
                <w:numId w:val="29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Faux</w:t>
            </w:r>
          </w:p>
        </w:tc>
        <w:tc>
          <w:tcPr>
            <w:tcW w:w="4950" w:type="dxa"/>
            <w:vAlign w:val="center"/>
          </w:tcPr>
          <w:p w14:paraId="5D1E0358" w14:textId="77777777" w:rsidR="00BD4313" w:rsidRPr="003C45E6" w:rsidRDefault="00BD4313" w:rsidP="00BD4313">
            <w:pPr>
              <w:pStyle w:val="Paragraphedeliste"/>
              <w:numPr>
                <w:ilvl w:val="0"/>
                <w:numId w:val="29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Le document ne permet pas de répondre</w:t>
            </w:r>
          </w:p>
        </w:tc>
      </w:tr>
    </w:tbl>
    <w:p w14:paraId="3484150C" w14:textId="77777777" w:rsidR="003C45E6" w:rsidRPr="003C45E6" w:rsidRDefault="003C45E6" w:rsidP="00BD4313">
      <w:pPr>
        <w:suppressAutoHyphens/>
        <w:autoSpaceDN w:val="0"/>
        <w:spacing w:after="0" w:line="276" w:lineRule="auto"/>
        <w:jc w:val="both"/>
        <w:textAlignment w:val="baseline"/>
        <w:rPr>
          <w:lang w:val="fr-FR"/>
        </w:rPr>
      </w:pPr>
    </w:p>
    <w:p w14:paraId="3640055C" w14:textId="55FBC70E" w:rsidR="003C45E6" w:rsidRDefault="000D45D8" w:rsidP="00BD4313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ind w:left="587"/>
        <w:jc w:val="both"/>
        <w:textAlignment w:val="baseline"/>
        <w:rPr>
          <w:lang w:val="fr-FR"/>
        </w:rPr>
      </w:pPr>
      <w:r w:rsidRPr="003C45E6">
        <w:rPr>
          <w:lang w:val="fr-FR"/>
        </w:rPr>
        <w:t>En avril, il plut chaque jour à Saint Marc</w:t>
      </w:r>
      <w:r w:rsidR="007F477F">
        <w:rPr>
          <w:lang w:val="fr-FR"/>
        </w:rPr>
        <w:t xml:space="preserve"> </w:t>
      </w:r>
      <w:r w:rsidRPr="003C45E6">
        <w:rPr>
          <w:lang w:val="fr-FR"/>
        </w:rPr>
        <w:t>qu’aux Gonaïves.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4950"/>
      </w:tblGrid>
      <w:tr w:rsidR="00BD4313" w:rsidRPr="00A8128B" w14:paraId="52AC4FFF" w14:textId="77777777" w:rsidTr="002A0AFE">
        <w:trPr>
          <w:trHeight w:val="454"/>
        </w:trPr>
        <w:tc>
          <w:tcPr>
            <w:tcW w:w="2336" w:type="dxa"/>
            <w:vAlign w:val="center"/>
          </w:tcPr>
          <w:p w14:paraId="2DEC157F" w14:textId="77777777" w:rsidR="00BD4313" w:rsidRPr="003C45E6" w:rsidRDefault="00BD4313" w:rsidP="00BD4313">
            <w:pPr>
              <w:pStyle w:val="Paragraphedeliste"/>
              <w:numPr>
                <w:ilvl w:val="0"/>
                <w:numId w:val="30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 w:rsidRPr="003C45E6">
              <w:rPr>
                <w:lang w:val="fr-FR"/>
              </w:rPr>
              <w:t>Vrai</w:t>
            </w:r>
          </w:p>
        </w:tc>
        <w:tc>
          <w:tcPr>
            <w:tcW w:w="2337" w:type="dxa"/>
            <w:vAlign w:val="center"/>
          </w:tcPr>
          <w:p w14:paraId="55016DD8" w14:textId="77777777" w:rsidR="00BD4313" w:rsidRPr="003C45E6" w:rsidRDefault="00BD4313" w:rsidP="00BD4313">
            <w:pPr>
              <w:pStyle w:val="Paragraphedeliste"/>
              <w:numPr>
                <w:ilvl w:val="0"/>
                <w:numId w:val="30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Faux</w:t>
            </w:r>
          </w:p>
        </w:tc>
        <w:tc>
          <w:tcPr>
            <w:tcW w:w="4950" w:type="dxa"/>
            <w:vAlign w:val="center"/>
          </w:tcPr>
          <w:p w14:paraId="32DFE6F7" w14:textId="77777777" w:rsidR="00BD4313" w:rsidRPr="003C45E6" w:rsidRDefault="00BD4313" w:rsidP="00BD4313">
            <w:pPr>
              <w:pStyle w:val="Paragraphedeliste"/>
              <w:numPr>
                <w:ilvl w:val="0"/>
                <w:numId w:val="30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Le document ne permet pas de répondre</w:t>
            </w:r>
          </w:p>
        </w:tc>
      </w:tr>
    </w:tbl>
    <w:p w14:paraId="6A312A99" w14:textId="77777777" w:rsidR="003C45E6" w:rsidRPr="003C45E6" w:rsidRDefault="003C45E6" w:rsidP="00BD4313">
      <w:pPr>
        <w:suppressAutoHyphens/>
        <w:autoSpaceDN w:val="0"/>
        <w:spacing w:after="0" w:line="276" w:lineRule="auto"/>
        <w:ind w:left="227"/>
        <w:jc w:val="both"/>
        <w:textAlignment w:val="baseline"/>
        <w:rPr>
          <w:lang w:val="fr-FR"/>
        </w:rPr>
      </w:pPr>
    </w:p>
    <w:p w14:paraId="0C505B5E" w14:textId="1F3B7734" w:rsidR="003C45E6" w:rsidRDefault="000D45D8" w:rsidP="00BD4313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ind w:left="587"/>
        <w:jc w:val="both"/>
        <w:textAlignment w:val="baseline"/>
        <w:rPr>
          <w:lang w:val="fr-FR"/>
        </w:rPr>
      </w:pPr>
      <w:r w:rsidRPr="003C45E6">
        <w:rPr>
          <w:lang w:val="fr-FR"/>
        </w:rPr>
        <w:t>A Gonaïves,</w:t>
      </w:r>
      <w:r w:rsidR="007F477F">
        <w:rPr>
          <w:lang w:val="fr-FR"/>
        </w:rPr>
        <w:t xml:space="preserve"> </w:t>
      </w:r>
      <w:r w:rsidRPr="003C45E6">
        <w:rPr>
          <w:lang w:val="fr-FR"/>
        </w:rPr>
        <w:t>il pleut moins en juillet</w:t>
      </w:r>
      <w:r w:rsidR="007F477F">
        <w:rPr>
          <w:lang w:val="fr-FR"/>
        </w:rPr>
        <w:t xml:space="preserve"> </w:t>
      </w:r>
      <w:r w:rsidRPr="003C45E6">
        <w:rPr>
          <w:lang w:val="fr-FR"/>
        </w:rPr>
        <w:t xml:space="preserve">que les autre mois.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4950"/>
      </w:tblGrid>
      <w:tr w:rsidR="00BD4313" w:rsidRPr="00A8128B" w14:paraId="57F2403B" w14:textId="77777777" w:rsidTr="002A0AFE">
        <w:trPr>
          <w:trHeight w:val="454"/>
        </w:trPr>
        <w:tc>
          <w:tcPr>
            <w:tcW w:w="2336" w:type="dxa"/>
            <w:vAlign w:val="center"/>
          </w:tcPr>
          <w:p w14:paraId="71C6D382" w14:textId="77777777" w:rsidR="00BD4313" w:rsidRPr="003C45E6" w:rsidRDefault="00BD4313" w:rsidP="00BD4313">
            <w:pPr>
              <w:pStyle w:val="Paragraphedeliste"/>
              <w:numPr>
                <w:ilvl w:val="0"/>
                <w:numId w:val="31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 w:rsidRPr="003C45E6">
              <w:rPr>
                <w:lang w:val="fr-FR"/>
              </w:rPr>
              <w:t>Vrai</w:t>
            </w:r>
          </w:p>
        </w:tc>
        <w:tc>
          <w:tcPr>
            <w:tcW w:w="2337" w:type="dxa"/>
            <w:vAlign w:val="center"/>
          </w:tcPr>
          <w:p w14:paraId="73AD038E" w14:textId="77777777" w:rsidR="00BD4313" w:rsidRPr="003C45E6" w:rsidRDefault="00BD4313" w:rsidP="00BD4313">
            <w:pPr>
              <w:pStyle w:val="Paragraphedeliste"/>
              <w:numPr>
                <w:ilvl w:val="0"/>
                <w:numId w:val="31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Faux</w:t>
            </w:r>
          </w:p>
        </w:tc>
        <w:tc>
          <w:tcPr>
            <w:tcW w:w="4950" w:type="dxa"/>
            <w:vAlign w:val="center"/>
          </w:tcPr>
          <w:p w14:paraId="4F6E5CFD" w14:textId="77777777" w:rsidR="00BD4313" w:rsidRPr="003C45E6" w:rsidRDefault="00BD4313" w:rsidP="00BD4313">
            <w:pPr>
              <w:pStyle w:val="Paragraphedeliste"/>
              <w:numPr>
                <w:ilvl w:val="0"/>
                <w:numId w:val="31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Le document ne permet pas de répondre</w:t>
            </w:r>
          </w:p>
        </w:tc>
      </w:tr>
    </w:tbl>
    <w:p w14:paraId="1012250F" w14:textId="77777777" w:rsidR="003C45E6" w:rsidRPr="003C45E6" w:rsidRDefault="003C45E6" w:rsidP="00BD4313">
      <w:pPr>
        <w:suppressAutoHyphens/>
        <w:autoSpaceDN w:val="0"/>
        <w:spacing w:after="0" w:line="276" w:lineRule="auto"/>
        <w:ind w:left="227"/>
        <w:jc w:val="both"/>
        <w:textAlignment w:val="baseline"/>
        <w:rPr>
          <w:lang w:val="fr-FR"/>
        </w:rPr>
      </w:pPr>
    </w:p>
    <w:p w14:paraId="6E87D39B" w14:textId="34F6B85A" w:rsidR="003C45E6" w:rsidRDefault="000D45D8" w:rsidP="00BD4313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ind w:left="587"/>
        <w:jc w:val="both"/>
        <w:textAlignment w:val="baseline"/>
        <w:rPr>
          <w:lang w:val="fr-FR"/>
        </w:rPr>
      </w:pPr>
      <w:r w:rsidRPr="003C45E6">
        <w:rPr>
          <w:lang w:val="fr-FR"/>
        </w:rPr>
        <w:t>Chaque mois, les deux villes reçoivent la même quantité de pluie.</w:t>
      </w:r>
      <w:r w:rsidR="007F477F">
        <w:rPr>
          <w:lang w:val="fr-FR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4950"/>
      </w:tblGrid>
      <w:tr w:rsidR="00BD4313" w:rsidRPr="00A8128B" w14:paraId="3CCD7373" w14:textId="77777777" w:rsidTr="002A0AFE">
        <w:trPr>
          <w:trHeight w:val="454"/>
        </w:trPr>
        <w:tc>
          <w:tcPr>
            <w:tcW w:w="2336" w:type="dxa"/>
            <w:vAlign w:val="center"/>
          </w:tcPr>
          <w:p w14:paraId="5A6A80CB" w14:textId="77777777" w:rsidR="00BD4313" w:rsidRPr="003C45E6" w:rsidRDefault="00BD4313" w:rsidP="00BD4313">
            <w:pPr>
              <w:pStyle w:val="Paragraphedeliste"/>
              <w:numPr>
                <w:ilvl w:val="0"/>
                <w:numId w:val="32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 w:rsidRPr="003C45E6">
              <w:rPr>
                <w:lang w:val="fr-FR"/>
              </w:rPr>
              <w:t>Vrai</w:t>
            </w:r>
          </w:p>
        </w:tc>
        <w:tc>
          <w:tcPr>
            <w:tcW w:w="2337" w:type="dxa"/>
            <w:vAlign w:val="center"/>
          </w:tcPr>
          <w:p w14:paraId="42DBCB34" w14:textId="77777777" w:rsidR="00BD4313" w:rsidRPr="003C45E6" w:rsidRDefault="00BD4313" w:rsidP="00BD4313">
            <w:pPr>
              <w:pStyle w:val="Paragraphedeliste"/>
              <w:numPr>
                <w:ilvl w:val="0"/>
                <w:numId w:val="32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Faux</w:t>
            </w:r>
          </w:p>
        </w:tc>
        <w:tc>
          <w:tcPr>
            <w:tcW w:w="4950" w:type="dxa"/>
            <w:vAlign w:val="center"/>
          </w:tcPr>
          <w:p w14:paraId="050F7378" w14:textId="77777777" w:rsidR="00BD4313" w:rsidRPr="003C45E6" w:rsidRDefault="00BD4313" w:rsidP="00BD4313">
            <w:pPr>
              <w:pStyle w:val="Paragraphedeliste"/>
              <w:numPr>
                <w:ilvl w:val="0"/>
                <w:numId w:val="32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Le document ne permet pas de répondre</w:t>
            </w:r>
          </w:p>
        </w:tc>
      </w:tr>
    </w:tbl>
    <w:p w14:paraId="6DA708AD" w14:textId="77777777" w:rsidR="003C45E6" w:rsidRPr="003C45E6" w:rsidRDefault="003C45E6" w:rsidP="00BD4313">
      <w:pPr>
        <w:suppressAutoHyphens/>
        <w:autoSpaceDN w:val="0"/>
        <w:spacing w:after="0" w:line="276" w:lineRule="auto"/>
        <w:ind w:left="227"/>
        <w:jc w:val="both"/>
        <w:textAlignment w:val="baseline"/>
        <w:rPr>
          <w:lang w:val="fr-FR"/>
        </w:rPr>
      </w:pPr>
    </w:p>
    <w:p w14:paraId="5ED52253" w14:textId="4DCD48BA" w:rsidR="003C45E6" w:rsidRDefault="000D45D8" w:rsidP="00BD4313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ind w:left="587"/>
        <w:jc w:val="both"/>
        <w:textAlignment w:val="baseline"/>
        <w:rPr>
          <w:lang w:val="fr-FR"/>
        </w:rPr>
      </w:pPr>
      <w:r w:rsidRPr="003C45E6">
        <w:rPr>
          <w:lang w:val="fr-FR"/>
        </w:rPr>
        <w:t xml:space="preserve">Il pleut sur les deux villes tous les mois de l’année.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4950"/>
      </w:tblGrid>
      <w:tr w:rsidR="00BD4313" w:rsidRPr="00A8128B" w14:paraId="21215D6C" w14:textId="77777777" w:rsidTr="002A0AFE">
        <w:trPr>
          <w:trHeight w:val="454"/>
        </w:trPr>
        <w:tc>
          <w:tcPr>
            <w:tcW w:w="2336" w:type="dxa"/>
            <w:vAlign w:val="center"/>
          </w:tcPr>
          <w:p w14:paraId="189E31AB" w14:textId="77777777" w:rsidR="00BD4313" w:rsidRPr="003C45E6" w:rsidRDefault="00BD4313" w:rsidP="00BD4313">
            <w:pPr>
              <w:pStyle w:val="Paragraphedeliste"/>
              <w:numPr>
                <w:ilvl w:val="0"/>
                <w:numId w:val="33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 w:rsidRPr="003C45E6">
              <w:rPr>
                <w:lang w:val="fr-FR"/>
              </w:rPr>
              <w:t>Vrai</w:t>
            </w:r>
          </w:p>
        </w:tc>
        <w:tc>
          <w:tcPr>
            <w:tcW w:w="2337" w:type="dxa"/>
            <w:vAlign w:val="center"/>
          </w:tcPr>
          <w:p w14:paraId="07E436EE" w14:textId="77777777" w:rsidR="00BD4313" w:rsidRPr="003C45E6" w:rsidRDefault="00BD4313" w:rsidP="00BD4313">
            <w:pPr>
              <w:pStyle w:val="Paragraphedeliste"/>
              <w:numPr>
                <w:ilvl w:val="0"/>
                <w:numId w:val="33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Faux</w:t>
            </w:r>
          </w:p>
        </w:tc>
        <w:tc>
          <w:tcPr>
            <w:tcW w:w="4950" w:type="dxa"/>
            <w:vAlign w:val="center"/>
          </w:tcPr>
          <w:p w14:paraId="591BF8B7" w14:textId="77777777" w:rsidR="00BD4313" w:rsidRPr="003C45E6" w:rsidRDefault="00BD4313" w:rsidP="00BD4313">
            <w:pPr>
              <w:pStyle w:val="Paragraphedeliste"/>
              <w:numPr>
                <w:ilvl w:val="0"/>
                <w:numId w:val="33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Le document ne permet pas de répondre</w:t>
            </w:r>
          </w:p>
        </w:tc>
      </w:tr>
    </w:tbl>
    <w:p w14:paraId="576BE5FB" w14:textId="77777777" w:rsidR="003C45E6" w:rsidRPr="003C45E6" w:rsidRDefault="003C45E6" w:rsidP="00BD4313">
      <w:pPr>
        <w:suppressAutoHyphens/>
        <w:autoSpaceDN w:val="0"/>
        <w:spacing w:after="0" w:line="276" w:lineRule="auto"/>
        <w:ind w:left="227"/>
        <w:jc w:val="both"/>
        <w:textAlignment w:val="baseline"/>
        <w:rPr>
          <w:lang w:val="fr-FR"/>
        </w:rPr>
      </w:pPr>
    </w:p>
    <w:p w14:paraId="6E68BE97" w14:textId="5E44A39D" w:rsidR="00B12848" w:rsidRDefault="000D45D8" w:rsidP="00BD4313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ind w:left="587"/>
        <w:jc w:val="both"/>
        <w:textAlignment w:val="baseline"/>
        <w:rPr>
          <w:lang w:val="fr-FR"/>
        </w:rPr>
      </w:pPr>
      <w:r w:rsidRPr="003C45E6">
        <w:rPr>
          <w:lang w:val="fr-FR"/>
        </w:rPr>
        <w:t>Il pleut</w:t>
      </w:r>
      <w:r w:rsidR="007F477F">
        <w:rPr>
          <w:lang w:val="fr-FR"/>
        </w:rPr>
        <w:t xml:space="preserve"> </w:t>
      </w:r>
      <w:r w:rsidRPr="003C45E6">
        <w:rPr>
          <w:lang w:val="fr-FR"/>
        </w:rPr>
        <w:t xml:space="preserve">moins à Saint marc qu’aux Gonaïves.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  <w:gridCol w:w="4950"/>
      </w:tblGrid>
      <w:tr w:rsidR="00BD4313" w:rsidRPr="00A8128B" w14:paraId="2589923C" w14:textId="77777777" w:rsidTr="002A0AFE">
        <w:trPr>
          <w:trHeight w:val="454"/>
        </w:trPr>
        <w:tc>
          <w:tcPr>
            <w:tcW w:w="2336" w:type="dxa"/>
            <w:vAlign w:val="center"/>
          </w:tcPr>
          <w:p w14:paraId="767327C9" w14:textId="77777777" w:rsidR="00BD4313" w:rsidRPr="003C45E6" w:rsidRDefault="00BD4313" w:rsidP="00BD4313">
            <w:pPr>
              <w:pStyle w:val="Paragraphedeliste"/>
              <w:numPr>
                <w:ilvl w:val="0"/>
                <w:numId w:val="34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 w:rsidRPr="003C45E6">
              <w:rPr>
                <w:lang w:val="fr-FR"/>
              </w:rPr>
              <w:t>Vrai</w:t>
            </w:r>
          </w:p>
        </w:tc>
        <w:tc>
          <w:tcPr>
            <w:tcW w:w="2337" w:type="dxa"/>
            <w:vAlign w:val="center"/>
          </w:tcPr>
          <w:p w14:paraId="3ACA528A" w14:textId="77777777" w:rsidR="00BD4313" w:rsidRPr="003C45E6" w:rsidRDefault="00BD4313" w:rsidP="00BD4313">
            <w:pPr>
              <w:pStyle w:val="Paragraphedeliste"/>
              <w:numPr>
                <w:ilvl w:val="0"/>
                <w:numId w:val="34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Faux</w:t>
            </w:r>
          </w:p>
        </w:tc>
        <w:tc>
          <w:tcPr>
            <w:tcW w:w="4950" w:type="dxa"/>
            <w:vAlign w:val="center"/>
          </w:tcPr>
          <w:p w14:paraId="7ECD502C" w14:textId="77777777" w:rsidR="00BD4313" w:rsidRPr="003C45E6" w:rsidRDefault="00BD4313" w:rsidP="00BD4313">
            <w:pPr>
              <w:pStyle w:val="Paragraphedeliste"/>
              <w:numPr>
                <w:ilvl w:val="0"/>
                <w:numId w:val="34"/>
              </w:numPr>
              <w:suppressAutoHyphens/>
              <w:autoSpaceDN w:val="0"/>
              <w:spacing w:after="0" w:line="276" w:lineRule="auto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Le document ne permet pas de répondre</w:t>
            </w:r>
          </w:p>
        </w:tc>
      </w:tr>
    </w:tbl>
    <w:p w14:paraId="07E791B3" w14:textId="77777777" w:rsidR="003C45E6" w:rsidRPr="003C45E6" w:rsidRDefault="003C45E6" w:rsidP="00BD4313">
      <w:pPr>
        <w:suppressAutoHyphens/>
        <w:autoSpaceDN w:val="0"/>
        <w:spacing w:after="0" w:line="276" w:lineRule="auto"/>
        <w:ind w:left="227"/>
        <w:jc w:val="both"/>
        <w:textAlignment w:val="baseline"/>
        <w:rPr>
          <w:lang w:val="fr-FR"/>
        </w:rPr>
      </w:pPr>
    </w:p>
    <w:sectPr w:rsidR="003C45E6" w:rsidRPr="003C45E6" w:rsidSect="006B5FD2">
      <w:headerReference w:type="default" r:id="rId8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5BBC" w14:textId="77777777" w:rsidR="00676D0A" w:rsidRDefault="00676D0A" w:rsidP="004D3623">
      <w:pPr>
        <w:spacing w:after="0" w:line="240" w:lineRule="auto"/>
      </w:pPr>
      <w:r>
        <w:separator/>
      </w:r>
    </w:p>
  </w:endnote>
  <w:endnote w:type="continuationSeparator" w:id="0">
    <w:p w14:paraId="144C46A8" w14:textId="77777777" w:rsidR="00676D0A" w:rsidRDefault="00676D0A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12349" w14:textId="77777777" w:rsidR="00676D0A" w:rsidRDefault="00676D0A" w:rsidP="004D3623">
      <w:pPr>
        <w:spacing w:after="0" w:line="240" w:lineRule="auto"/>
      </w:pPr>
      <w:r>
        <w:separator/>
      </w:r>
    </w:p>
  </w:footnote>
  <w:footnote w:type="continuationSeparator" w:id="0">
    <w:p w14:paraId="1B3719E9" w14:textId="77777777" w:rsidR="00676D0A" w:rsidRDefault="00676D0A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6643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1412DE0" wp14:editId="2C89AA24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50F0A9" w14:textId="77777777" w:rsidR="004D3623" w:rsidRPr="000D45D8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="00A7536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Séquence </w:t>
                          </w:r>
                          <w:r w:rsidR="00993A5B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Organisation et traitement des données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1412DE0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" o:allowoverlap="f" fillcolor="#4472c4 [3204]" stroked="f" strokeweight="1pt">
              <v:textbox style="mso-fit-shape-to-text:t">
                <w:txbxContent>
                  <w:p w14:paraId="3850F0A9" w14:textId="77777777" w:rsidR="004D3623" w:rsidRPr="000D45D8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="00A7536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Séquence </w:t>
                    </w:r>
                    <w:r w:rsidR="00993A5B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Organisation et traitement des données 1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2B680C8E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55590"/>
    <w:multiLevelType w:val="hybridMultilevel"/>
    <w:tmpl w:val="4448112E"/>
    <w:lvl w:ilvl="0" w:tplc="57EA06B8">
      <w:start w:val="1"/>
      <w:numFmt w:val="decimal"/>
      <w:lvlText w:val="%1)"/>
      <w:lvlJc w:val="left"/>
      <w:pPr>
        <w:ind w:left="405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4747F9A"/>
    <w:multiLevelType w:val="hybridMultilevel"/>
    <w:tmpl w:val="885A901A"/>
    <w:lvl w:ilvl="0" w:tplc="731C8890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F7E32"/>
    <w:multiLevelType w:val="hybridMultilevel"/>
    <w:tmpl w:val="9C8071DA"/>
    <w:lvl w:ilvl="0" w:tplc="246CCC3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26118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736E3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3033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363B6"/>
    <w:multiLevelType w:val="hybridMultilevel"/>
    <w:tmpl w:val="64520D86"/>
    <w:lvl w:ilvl="0" w:tplc="BCAE0C3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761759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501D5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31AD0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384CD4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7092E"/>
    <w:multiLevelType w:val="hybridMultilevel"/>
    <w:tmpl w:val="0A1065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58A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66DF6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14425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376269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9623C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92BAD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F01B3"/>
    <w:multiLevelType w:val="hybridMultilevel"/>
    <w:tmpl w:val="01EC2FC4"/>
    <w:lvl w:ilvl="0" w:tplc="BE7886A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40A687B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CF7887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59665C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94C18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56D3A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61A40"/>
    <w:multiLevelType w:val="hybridMultilevel"/>
    <w:tmpl w:val="9C8071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3"/>
  </w:num>
  <w:num w:numId="4">
    <w:abstractNumId w:val="0"/>
  </w:num>
  <w:num w:numId="5">
    <w:abstractNumId w:val="11"/>
  </w:num>
  <w:num w:numId="6">
    <w:abstractNumId w:val="21"/>
  </w:num>
  <w:num w:numId="7">
    <w:abstractNumId w:val="10"/>
  </w:num>
  <w:num w:numId="8">
    <w:abstractNumId w:val="19"/>
  </w:num>
  <w:num w:numId="9">
    <w:abstractNumId w:val="16"/>
  </w:num>
  <w:num w:numId="10">
    <w:abstractNumId w:val="28"/>
  </w:num>
  <w:num w:numId="11">
    <w:abstractNumId w:val="17"/>
  </w:num>
  <w:num w:numId="12">
    <w:abstractNumId w:val="1"/>
  </w:num>
  <w:num w:numId="13">
    <w:abstractNumId w:val="25"/>
  </w:num>
  <w:num w:numId="14">
    <w:abstractNumId w:val="8"/>
  </w:num>
  <w:num w:numId="15">
    <w:abstractNumId w:val="2"/>
  </w:num>
  <w:num w:numId="16">
    <w:abstractNumId w:val="4"/>
  </w:num>
  <w:num w:numId="17">
    <w:abstractNumId w:val="20"/>
  </w:num>
  <w:num w:numId="18">
    <w:abstractNumId w:val="7"/>
  </w:num>
  <w:num w:numId="19">
    <w:abstractNumId w:val="18"/>
  </w:num>
  <w:num w:numId="20">
    <w:abstractNumId w:val="27"/>
  </w:num>
  <w:num w:numId="21">
    <w:abstractNumId w:val="23"/>
  </w:num>
  <w:num w:numId="22">
    <w:abstractNumId w:val="5"/>
  </w:num>
  <w:num w:numId="23">
    <w:abstractNumId w:val="32"/>
  </w:num>
  <w:num w:numId="24">
    <w:abstractNumId w:val="14"/>
  </w:num>
  <w:num w:numId="25">
    <w:abstractNumId w:val="29"/>
  </w:num>
  <w:num w:numId="26">
    <w:abstractNumId w:val="24"/>
  </w:num>
  <w:num w:numId="27">
    <w:abstractNumId w:val="30"/>
  </w:num>
  <w:num w:numId="28">
    <w:abstractNumId w:val="15"/>
  </w:num>
  <w:num w:numId="29">
    <w:abstractNumId w:val="12"/>
  </w:num>
  <w:num w:numId="30">
    <w:abstractNumId w:val="22"/>
  </w:num>
  <w:num w:numId="31">
    <w:abstractNumId w:val="26"/>
  </w:num>
  <w:num w:numId="32">
    <w:abstractNumId w:val="13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848"/>
    <w:rsid w:val="000711E1"/>
    <w:rsid w:val="00095AEC"/>
    <w:rsid w:val="000D1913"/>
    <w:rsid w:val="000D45D8"/>
    <w:rsid w:val="001347DB"/>
    <w:rsid w:val="00187BF8"/>
    <w:rsid w:val="001C01FA"/>
    <w:rsid w:val="00226F6F"/>
    <w:rsid w:val="0026724F"/>
    <w:rsid w:val="002D34EB"/>
    <w:rsid w:val="002E4B7C"/>
    <w:rsid w:val="003C45E6"/>
    <w:rsid w:val="0047410D"/>
    <w:rsid w:val="004C407B"/>
    <w:rsid w:val="004D3623"/>
    <w:rsid w:val="0061312A"/>
    <w:rsid w:val="00643154"/>
    <w:rsid w:val="00676D0A"/>
    <w:rsid w:val="006B5FD2"/>
    <w:rsid w:val="00727E32"/>
    <w:rsid w:val="007378CB"/>
    <w:rsid w:val="00787827"/>
    <w:rsid w:val="007D5763"/>
    <w:rsid w:val="007E6D52"/>
    <w:rsid w:val="007F477F"/>
    <w:rsid w:val="008020F8"/>
    <w:rsid w:val="0080379E"/>
    <w:rsid w:val="008104E2"/>
    <w:rsid w:val="008217AB"/>
    <w:rsid w:val="008E21E3"/>
    <w:rsid w:val="009164F9"/>
    <w:rsid w:val="0092711E"/>
    <w:rsid w:val="00954EBE"/>
    <w:rsid w:val="00993A5B"/>
    <w:rsid w:val="009E7B05"/>
    <w:rsid w:val="00A67054"/>
    <w:rsid w:val="00A75364"/>
    <w:rsid w:val="00A8128B"/>
    <w:rsid w:val="00AD4EEC"/>
    <w:rsid w:val="00B12848"/>
    <w:rsid w:val="00B8217D"/>
    <w:rsid w:val="00B94B83"/>
    <w:rsid w:val="00BB4AEA"/>
    <w:rsid w:val="00BD4313"/>
    <w:rsid w:val="00C547E8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E0C7C"/>
  <w14:defaultImageDpi w14:val="32767"/>
  <w15:chartTrackingRefBased/>
  <w15:docId w15:val="{C16AE9E4-6A70-134C-A9F3-0BEA5A841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li\OneDrive\Bureau\Haiti\S&#233;quences%20Fondamental\S&#233;quence%20Orga%20donn&#233;es\v4\7_Maths_OTD-doc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lasseur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Feuil1!$B$1:$B$2</c:f>
              <c:strCache>
                <c:ptCount val="1"/>
                <c:pt idx="0">
                  <c:v>Saint Marc</c:v>
                </c:pt>
              </c:strCache>
            </c:strRef>
          </c:tx>
          <c:invertIfNegative val="0"/>
          <c:cat>
            <c:strRef>
              <c:f>Feuil1!$A$3:$A$14</c:f>
              <c:strCache>
                <c:ptCount val="12"/>
                <c:pt idx="0">
                  <c:v>Janvier 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 </c:v>
                </c:pt>
                <c:pt idx="6">
                  <c:v>Juillet</c:v>
                </c:pt>
                <c:pt idx="7">
                  <c:v>Aoùt</c:v>
                </c:pt>
                <c:pt idx="8">
                  <c:v>Septembre</c:v>
                </c:pt>
                <c:pt idx="9">
                  <c:v>Octobre</c:v>
                </c:pt>
                <c:pt idx="10">
                  <c:v>Novembre</c:v>
                </c:pt>
                <c:pt idx="11">
                  <c:v>Décembre</c:v>
                </c:pt>
              </c:strCache>
            </c:strRef>
          </c:cat>
          <c:val>
            <c:numRef>
              <c:f>Feuil1!$B$3:$B$14</c:f>
              <c:numCache>
                <c:formatCode>General</c:formatCode>
                <c:ptCount val="12"/>
                <c:pt idx="0">
                  <c:v>114</c:v>
                </c:pt>
                <c:pt idx="1">
                  <c:v>98</c:v>
                </c:pt>
                <c:pt idx="2">
                  <c:v>112</c:v>
                </c:pt>
                <c:pt idx="3">
                  <c:v>129</c:v>
                </c:pt>
                <c:pt idx="4">
                  <c:v>82</c:v>
                </c:pt>
                <c:pt idx="5">
                  <c:v>75</c:v>
                </c:pt>
                <c:pt idx="6">
                  <c:v>98</c:v>
                </c:pt>
                <c:pt idx="7">
                  <c:v>117</c:v>
                </c:pt>
                <c:pt idx="8">
                  <c:v>146</c:v>
                </c:pt>
                <c:pt idx="9">
                  <c:v>170</c:v>
                </c:pt>
                <c:pt idx="10">
                  <c:v>118</c:v>
                </c:pt>
                <c:pt idx="11">
                  <c:v>104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53D-4A15-B57F-90476CA3E015}"/>
            </c:ext>
          </c:extLst>
        </c:ser>
        <c:ser>
          <c:idx val="1"/>
          <c:order val="1"/>
          <c:tx>
            <c:strRef>
              <c:f>Feuil1!$C$1:$C$2</c:f>
              <c:strCache>
                <c:ptCount val="1"/>
                <c:pt idx="0">
                  <c:v>Gonaïves </c:v>
                </c:pt>
              </c:strCache>
            </c:strRef>
          </c:tx>
          <c:invertIfNegative val="0"/>
          <c:cat>
            <c:strRef>
              <c:f>Feuil1!$A$3:$A$14</c:f>
              <c:strCache>
                <c:ptCount val="12"/>
                <c:pt idx="0">
                  <c:v>Janvier 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 </c:v>
                </c:pt>
                <c:pt idx="6">
                  <c:v>Juillet</c:v>
                </c:pt>
                <c:pt idx="7">
                  <c:v>Aoùt</c:v>
                </c:pt>
                <c:pt idx="8">
                  <c:v>Septembre</c:v>
                </c:pt>
                <c:pt idx="9">
                  <c:v>Octobre</c:v>
                </c:pt>
                <c:pt idx="10">
                  <c:v>Novembre</c:v>
                </c:pt>
                <c:pt idx="11">
                  <c:v>Décembre</c:v>
                </c:pt>
              </c:strCache>
            </c:strRef>
          </c:cat>
          <c:val>
            <c:numRef>
              <c:f>Feuil1!$C$3:$C$14</c:f>
              <c:numCache>
                <c:formatCode>General</c:formatCode>
                <c:ptCount val="12"/>
                <c:pt idx="0">
                  <c:v>111</c:v>
                </c:pt>
                <c:pt idx="1">
                  <c:v>72</c:v>
                </c:pt>
                <c:pt idx="2">
                  <c:v>90</c:v>
                </c:pt>
                <c:pt idx="3">
                  <c:v>94</c:v>
                </c:pt>
                <c:pt idx="4">
                  <c:v>109</c:v>
                </c:pt>
                <c:pt idx="5">
                  <c:v>62</c:v>
                </c:pt>
                <c:pt idx="6">
                  <c:v>55</c:v>
                </c:pt>
                <c:pt idx="7">
                  <c:v>78</c:v>
                </c:pt>
                <c:pt idx="8">
                  <c:v>95</c:v>
                </c:pt>
                <c:pt idx="9">
                  <c:v>126</c:v>
                </c:pt>
                <c:pt idx="10">
                  <c:v>150</c:v>
                </c:pt>
                <c:pt idx="11">
                  <c:v>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53D-4A15-B57F-90476CA3E0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147200"/>
        <c:axId val="38149120"/>
      </c:barChart>
      <c:catAx>
        <c:axId val="381472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Mois </a:t>
                </a:r>
              </a:p>
            </c:rich>
          </c:tx>
          <c:layout>
            <c:manualLayout>
              <c:xMode val="edge"/>
              <c:yMode val="edge"/>
              <c:x val="0.56700204611065563"/>
              <c:y val="0.92005522582950405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38149120"/>
        <c:crosses val="autoZero"/>
        <c:auto val="1"/>
        <c:lblAlgn val="ctr"/>
        <c:lblOffset val="100"/>
        <c:noMultiLvlLbl val="0"/>
      </c:catAx>
      <c:valAx>
        <c:axId val="3814912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fr-FR"/>
                  <a:t>Précipitations en milim</a:t>
                </a:r>
                <a:r>
                  <a:rPr lang="fr-FR">
                    <a:latin typeface="Arial"/>
                    <a:cs typeface="Arial"/>
                  </a:rPr>
                  <a:t>ètre</a:t>
                </a:r>
                <a:endParaRPr lang="fr-FR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8147200"/>
        <c:crosses val="autoZero"/>
        <c:crossBetween val="between"/>
      </c:valAx>
      <c:spPr>
        <a:pattFill prst="pct10">
          <a:fgClr>
            <a:schemeClr val="tx1"/>
          </a:fgClr>
          <a:bgClr>
            <a:schemeClr val="bg1"/>
          </a:bgClr>
        </a:pattFill>
      </c:spPr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7_Maths_OTD-doc.dotx</Template>
  <TotalTime>0</TotalTime>
  <Pages>2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Amelie Puech</cp:lastModifiedBy>
  <cp:revision>4</cp:revision>
  <dcterms:created xsi:type="dcterms:W3CDTF">2021-11-01T14:49:00Z</dcterms:created>
  <dcterms:modified xsi:type="dcterms:W3CDTF">2021-11-01T15:37:00Z</dcterms:modified>
</cp:coreProperties>
</file>