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58C7" w14:textId="77777777" w:rsidR="006670F6" w:rsidRPr="006670F6" w:rsidRDefault="006670F6" w:rsidP="006670F6">
      <w:pPr>
        <w:shd w:val="clear" w:color="auto" w:fill="FFFFFF"/>
        <w:spacing w:after="0" w:line="240" w:lineRule="auto"/>
        <w:ind w:right="150"/>
        <w:outlineLvl w:val="0"/>
        <w:rPr>
          <w:rFonts w:ascii="Arial" w:eastAsia="Times New Roman" w:hAnsi="Arial" w:cs="Arial"/>
          <w:b/>
          <w:bCs/>
          <w:kern w:val="36"/>
          <w:sz w:val="29"/>
          <w:szCs w:val="29"/>
          <w:lang w:eastAsia="fr-FR"/>
        </w:rPr>
      </w:pPr>
      <w:r w:rsidRPr="006670F6">
        <w:rPr>
          <w:rFonts w:ascii="Arial" w:eastAsia="Times New Roman" w:hAnsi="Arial" w:cs="Arial"/>
          <w:b/>
          <w:bCs/>
          <w:kern w:val="36"/>
          <w:sz w:val="29"/>
          <w:szCs w:val="29"/>
          <w:lang w:eastAsia="fr-FR"/>
        </w:rPr>
        <w:t>Séance 1 : Une perceuse</w:t>
      </w:r>
    </w:p>
    <w:p w14:paraId="4F4E0482" w14:textId="7C23C2B2" w:rsidR="001E5811" w:rsidRDefault="001E5811"/>
    <w:p w14:paraId="78763493" w14:textId="77777777" w:rsidR="006670F6" w:rsidRDefault="006670F6" w:rsidP="006670F6">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Une perceuse ou foreuse est un outil qui sert à percer des trous dans différents matériaux. Il s'agit d'un outillage électroportatif polyvalent. Les perceuses modernes sont l'aboutissement de plusieurs siècles de technologie. Les vilebrequins sont apparus dans les ateliers de menuiseries vers le XVe siècle. Les perceuses manuelles à engrenage datent du XIXème siècle, et c'est vers la fin du XIXe siècle que sont apparues les premières perceuses électriques.</w:t>
      </w:r>
    </w:p>
    <w:p w14:paraId="69CBE4EF" w14:textId="77777777" w:rsidR="006670F6" w:rsidRDefault="006670F6" w:rsidP="006670F6">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Cet outil est composé essentiellement ď un mandrin (pièce cylindrique de fixation), ď une poignée, ď un bloc moteur et ď une gâchette pour l'activer.</w:t>
      </w:r>
    </w:p>
    <w:p w14:paraId="4E1A96A4" w14:textId="77777777" w:rsidR="006670F6" w:rsidRDefault="006670F6" w:rsidP="006670F6">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Le choix ď une perceuse dépend essentiellement de son utilisation. Il vous faut une perceuse sans fil pour visser, et un modèle filaire pour percer. Mais ď autres critères doivent être aussi pris en compte dans le choix ď une perceuse comme la vitesse de rotation, la cadence de frappe, le type de batterie.</w:t>
      </w:r>
    </w:p>
    <w:p w14:paraId="6D11E80B" w14:textId="77777777" w:rsidR="006670F6" w:rsidRDefault="006670F6" w:rsidP="006670F6">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IL existe pourtant une différence entre la perceuse filaire et la perceuse à percussion. Indispensable pour réaliser des travaux de bricolage à domicile ou sur le chantier, la perceuse filaire est davantage appréciée pour réaliser des opérations de perçage que pour du vissage.</w:t>
      </w:r>
    </w:p>
    <w:p w14:paraId="62FFDF5C" w14:textId="725FBF81" w:rsidR="006670F6" w:rsidRDefault="006670F6" w:rsidP="006670F6">
      <w:pPr>
        <w:pStyle w:val="NormalWeb"/>
        <w:shd w:val="clear" w:color="auto" w:fill="FFFFFF"/>
        <w:spacing w:before="72" w:beforeAutospacing="0" w:after="72" w:afterAutospacing="0" w:line="360" w:lineRule="atLeast"/>
        <w:rPr>
          <w:rFonts w:ascii="Arial" w:hAnsi="Arial" w:cs="Arial"/>
          <w:color w:val="2C2C2C"/>
          <w:sz w:val="22"/>
          <w:szCs w:val="22"/>
        </w:rPr>
      </w:pPr>
      <w:r>
        <w:rPr>
          <w:rFonts w:ascii="Arial" w:hAnsi="Arial" w:cs="Arial"/>
          <w:color w:val="2C2C2C"/>
          <w:sz w:val="22"/>
          <w:szCs w:val="22"/>
        </w:rPr>
        <w:t>http//fr.m.wikipedia.org Consulté le 07.07.2021</w:t>
      </w:r>
    </w:p>
    <w:p w14:paraId="76E2088C" w14:textId="586EE5FC" w:rsidR="006670F6" w:rsidRDefault="006670F6" w:rsidP="006670F6">
      <w:pPr>
        <w:pStyle w:val="NormalWeb"/>
        <w:shd w:val="clear" w:color="auto" w:fill="FFFFFF"/>
        <w:spacing w:before="72" w:beforeAutospacing="0" w:after="72" w:afterAutospacing="0" w:line="360" w:lineRule="atLeast"/>
        <w:rPr>
          <w:rFonts w:ascii="Arial" w:hAnsi="Arial" w:cs="Arial"/>
          <w:color w:val="2C2C2C"/>
          <w:sz w:val="22"/>
          <w:szCs w:val="22"/>
        </w:rPr>
      </w:pPr>
    </w:p>
    <w:p w14:paraId="3179C997" w14:textId="53F72E7B" w:rsidR="006670F6" w:rsidRDefault="006670F6" w:rsidP="006670F6">
      <w:pPr>
        <w:pStyle w:val="NormalWeb"/>
        <w:shd w:val="clear" w:color="auto" w:fill="FFFFFF"/>
        <w:spacing w:before="72" w:beforeAutospacing="0" w:after="72" w:afterAutospacing="0" w:line="360" w:lineRule="atLeast"/>
        <w:jc w:val="center"/>
        <w:rPr>
          <w:rFonts w:ascii="Arial" w:hAnsi="Arial" w:cs="Arial"/>
          <w:color w:val="2C2C2C"/>
          <w:sz w:val="22"/>
          <w:szCs w:val="22"/>
        </w:rPr>
      </w:pPr>
      <w:r>
        <w:rPr>
          <w:noProof/>
        </w:rPr>
        <w:drawing>
          <wp:inline distT="0" distB="0" distL="0" distR="0" wp14:anchorId="63508E8E" wp14:editId="0986AEC9">
            <wp:extent cx="3376943" cy="337694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81206" cy="3381206"/>
                    </a:xfrm>
                    <a:prstGeom prst="rect">
                      <a:avLst/>
                    </a:prstGeom>
                    <a:noFill/>
                    <a:ln>
                      <a:noFill/>
                    </a:ln>
                  </pic:spPr>
                </pic:pic>
              </a:graphicData>
            </a:graphic>
          </wp:inline>
        </w:drawing>
      </w:r>
    </w:p>
    <w:p w14:paraId="02F114E3" w14:textId="77777777" w:rsidR="006670F6" w:rsidRDefault="006670F6"/>
    <w:sectPr w:rsidR="006670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F901E" w14:textId="77777777" w:rsidR="00F6706C" w:rsidRDefault="00F6706C" w:rsidP="006670F6">
      <w:pPr>
        <w:spacing w:after="0" w:line="240" w:lineRule="auto"/>
      </w:pPr>
      <w:r>
        <w:separator/>
      </w:r>
    </w:p>
  </w:endnote>
  <w:endnote w:type="continuationSeparator" w:id="0">
    <w:p w14:paraId="05819310" w14:textId="77777777" w:rsidR="00F6706C" w:rsidRDefault="00F6706C" w:rsidP="00667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C5866" w14:textId="77777777" w:rsidR="00F6706C" w:rsidRDefault="00F6706C" w:rsidP="006670F6">
      <w:pPr>
        <w:spacing w:after="0" w:line="240" w:lineRule="auto"/>
      </w:pPr>
      <w:r>
        <w:separator/>
      </w:r>
    </w:p>
  </w:footnote>
  <w:footnote w:type="continuationSeparator" w:id="0">
    <w:p w14:paraId="45ECA56B" w14:textId="77777777" w:rsidR="00F6706C" w:rsidRDefault="00F6706C" w:rsidP="006670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E19F4"/>
    <w:rsid w:val="000E19F4"/>
    <w:rsid w:val="001E5811"/>
    <w:rsid w:val="006670F6"/>
    <w:rsid w:val="0083471A"/>
    <w:rsid w:val="009946D2"/>
    <w:rsid w:val="00C1571E"/>
    <w:rsid w:val="00F315AF"/>
    <w:rsid w:val="00F67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87C42"/>
  <w15:chartTrackingRefBased/>
  <w15:docId w15:val="{0DC51004-9465-4C50-A45B-DA74F94E4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4"/>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5"/>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9"/>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4"/>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5"/>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paragraph" w:styleId="NormalWeb">
    <w:name w:val="Normal (Web)"/>
    <w:basedOn w:val="Normal"/>
    <w:uiPriority w:val="99"/>
    <w:semiHidden/>
    <w:unhideWhenUsed/>
    <w:rsid w:val="006670F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77072">
      <w:bodyDiv w:val="1"/>
      <w:marLeft w:val="0"/>
      <w:marRight w:val="0"/>
      <w:marTop w:val="0"/>
      <w:marBottom w:val="0"/>
      <w:divBdr>
        <w:top w:val="none" w:sz="0" w:space="0" w:color="auto"/>
        <w:left w:val="none" w:sz="0" w:space="0" w:color="auto"/>
        <w:bottom w:val="none" w:sz="0" w:space="0" w:color="auto"/>
        <w:right w:val="none" w:sz="0" w:space="0" w:color="auto"/>
      </w:divBdr>
    </w:div>
    <w:div w:id="123871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1078</Characters>
  <Application>Microsoft Office Word</Application>
  <DocSecurity>0</DocSecurity>
  <Lines>8</Lines>
  <Paragraphs>2</Paragraphs>
  <ScaleCrop>false</ScaleCrop>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4</cp:revision>
  <dcterms:created xsi:type="dcterms:W3CDTF">2022-05-31T09:34:00Z</dcterms:created>
  <dcterms:modified xsi:type="dcterms:W3CDTF">2022-05-31T09:35:00Z</dcterms:modified>
</cp:coreProperties>
</file>